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C6" w:rsidRPr="00D443DB" w:rsidRDefault="00E85121" w:rsidP="00E8512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6B7AC6" w:rsidRPr="00D443DB">
        <w:rPr>
          <w:sz w:val="28"/>
          <w:szCs w:val="28"/>
        </w:rPr>
        <w:t>НФОРМАЦИОНЕН ФИШ</w:t>
      </w:r>
    </w:p>
    <w:p w:rsidR="006B7AC6" w:rsidRPr="00D443DB" w:rsidRDefault="006B7AC6" w:rsidP="00E85121">
      <w:pPr>
        <w:spacing w:line="276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 кул</w:t>
      </w:r>
      <w:r w:rsidR="00B67D77">
        <w:rPr>
          <w:b/>
          <w:bCs/>
          <w:lang w:val="bg-BG"/>
        </w:rPr>
        <w:t>турните  изяви</w:t>
      </w:r>
      <w:r w:rsidR="00490499">
        <w:rPr>
          <w:b/>
          <w:bCs/>
          <w:lang w:val="bg-BG"/>
        </w:rPr>
        <w:t xml:space="preserve">  през 20</w:t>
      </w:r>
      <w:r w:rsidR="00F83B2E">
        <w:rPr>
          <w:b/>
          <w:bCs/>
          <w:lang w:val="en-US"/>
        </w:rPr>
        <w:t>21</w:t>
      </w:r>
      <w:r w:rsidR="001832B2">
        <w:rPr>
          <w:b/>
          <w:bCs/>
          <w:lang w:val="bg-BG"/>
        </w:rPr>
        <w:t xml:space="preserve"> </w:t>
      </w:r>
      <w:r w:rsidR="00D443DB">
        <w:rPr>
          <w:b/>
          <w:bCs/>
          <w:lang w:val="bg-BG"/>
        </w:rPr>
        <w:t>г.</w:t>
      </w:r>
    </w:p>
    <w:p w:rsidR="006B7AC6" w:rsidRPr="00473A22" w:rsidRDefault="006B7AC6" w:rsidP="00E85121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lang w:val="bg-BG"/>
        </w:rPr>
        <w:t>организирани от</w:t>
      </w:r>
      <w:r w:rsidR="00B821E3">
        <w:rPr>
          <w:b/>
          <w:bCs/>
          <w:lang w:val="bg-BG"/>
        </w:rPr>
        <w:t xml:space="preserve"> Народно читалище „Развитие-1870“, ул. „Стефан Пешев“ 20, 0675/3-39-38</w:t>
      </w:r>
    </w:p>
    <w:p w:rsidR="00FD52C6" w:rsidRPr="00D34CF9" w:rsidRDefault="006B7AC6" w:rsidP="00E85121">
      <w:pPr>
        <w:spacing w:line="276" w:lineRule="auto"/>
        <w:jc w:val="center"/>
        <w:rPr>
          <w:bCs/>
          <w:i/>
          <w:vertAlign w:val="superscript"/>
          <w:lang w:val="bg-BG"/>
        </w:rPr>
      </w:pPr>
      <w:r w:rsidRPr="00D34CF9">
        <w:rPr>
          <w:bCs/>
          <w:i/>
          <w:vertAlign w:val="superscript"/>
          <w:lang w:val="bg-BG"/>
        </w:rPr>
        <w:t>/наименование, адрес и телефон за контакти на организацията/</w:t>
      </w:r>
    </w:p>
    <w:tbl>
      <w:tblPr>
        <w:tblpPr w:leftFromText="180" w:rightFromText="180" w:vertAnchor="text" w:horzAnchor="margin" w:tblpXSpec="center" w:tblpY="150"/>
        <w:tblW w:w="13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1350"/>
        <w:gridCol w:w="7976"/>
        <w:gridCol w:w="3963"/>
      </w:tblGrid>
      <w:tr w:rsidR="00EA0702" w:rsidRPr="001832B2" w:rsidTr="00E3173A">
        <w:trPr>
          <w:cantSplit/>
          <w:trHeight w:val="709"/>
        </w:trPr>
        <w:tc>
          <w:tcPr>
            <w:tcW w:w="625" w:type="dxa"/>
          </w:tcPr>
          <w:p w:rsidR="00EA0702" w:rsidRDefault="00EA0702" w:rsidP="00E85121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1350" w:type="dxa"/>
          </w:tcPr>
          <w:p w:rsidR="00EA0702" w:rsidRPr="00A0472A" w:rsidRDefault="00EA0702" w:rsidP="00E85121">
            <w:pPr>
              <w:pStyle w:val="1"/>
              <w:spacing w:line="276" w:lineRule="auto"/>
            </w:pPr>
            <w:r>
              <w:t>Дата / месец</w:t>
            </w:r>
          </w:p>
        </w:tc>
        <w:tc>
          <w:tcPr>
            <w:tcW w:w="7976" w:type="dxa"/>
          </w:tcPr>
          <w:p w:rsidR="00EA0702" w:rsidRDefault="00EA0702" w:rsidP="00E85121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Събитие</w:t>
            </w:r>
          </w:p>
          <w:p w:rsidR="00EA0702" w:rsidRPr="00B821E3" w:rsidRDefault="00EA0702" w:rsidP="00B821E3">
            <w:pPr>
              <w:spacing w:line="276" w:lineRule="auto"/>
              <w:jc w:val="center"/>
              <w:rPr>
                <w:bCs/>
                <w:lang w:val="bg-BG"/>
              </w:rPr>
            </w:pPr>
            <w:r w:rsidRPr="00914072">
              <w:rPr>
                <w:bCs/>
                <w:lang w:val="bg-BG"/>
              </w:rPr>
              <w:t>/</w:t>
            </w:r>
            <w:r w:rsidRPr="00D34CF9">
              <w:rPr>
                <w:bCs/>
                <w:i/>
                <w:lang w:val="bg-BG"/>
              </w:rPr>
              <w:t>кратко описание на изявата</w:t>
            </w:r>
            <w:r w:rsidRPr="00914072">
              <w:rPr>
                <w:bCs/>
                <w:lang w:val="bg-BG"/>
              </w:rPr>
              <w:t>/</w:t>
            </w:r>
          </w:p>
        </w:tc>
        <w:tc>
          <w:tcPr>
            <w:tcW w:w="3963" w:type="dxa"/>
          </w:tcPr>
          <w:p w:rsidR="00EA0702" w:rsidRDefault="00EA0702" w:rsidP="00E85121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Място на провеждане </w:t>
            </w:r>
          </w:p>
          <w:p w:rsidR="00EA0702" w:rsidRDefault="00EA0702" w:rsidP="00E85121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>
              <w:rPr>
                <w:i/>
                <w:iCs/>
                <w:lang w:val="bg-BG"/>
              </w:rPr>
              <w:t>/населено място, зала/</w:t>
            </w:r>
          </w:p>
        </w:tc>
      </w:tr>
      <w:tr w:rsidR="00EA0702" w:rsidRPr="001832B2" w:rsidTr="00E3173A">
        <w:trPr>
          <w:cantSplit/>
          <w:trHeight w:val="279"/>
        </w:trPr>
        <w:tc>
          <w:tcPr>
            <w:tcW w:w="625" w:type="dxa"/>
          </w:tcPr>
          <w:p w:rsidR="00EA0702" w:rsidRDefault="0084099D" w:rsidP="0084099D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1350" w:type="dxa"/>
          </w:tcPr>
          <w:p w:rsidR="00EA0702" w:rsidRDefault="008A2D35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Януари </w:t>
            </w:r>
          </w:p>
        </w:tc>
        <w:tc>
          <w:tcPr>
            <w:tcW w:w="7976" w:type="dxa"/>
          </w:tcPr>
          <w:p w:rsidR="00D34CF9" w:rsidRDefault="000B61A0" w:rsidP="00B821E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Фотоизложба на фото</w:t>
            </w:r>
            <w:r w:rsidR="00A079C1">
              <w:rPr>
                <w:lang w:val="bg-BG"/>
              </w:rPr>
              <w:t xml:space="preserve"> </w:t>
            </w:r>
            <w:r>
              <w:rPr>
                <w:lang w:val="bg-BG"/>
              </w:rPr>
              <w:t>клуб „Севлиево“</w:t>
            </w:r>
          </w:p>
        </w:tc>
        <w:tc>
          <w:tcPr>
            <w:tcW w:w="3963" w:type="dxa"/>
          </w:tcPr>
          <w:p w:rsidR="00EA0702" w:rsidRDefault="000B61A0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Бяла галерия</w:t>
            </w:r>
          </w:p>
        </w:tc>
      </w:tr>
      <w:tr w:rsidR="00EA0702" w:rsidRPr="001832B2" w:rsidTr="00E3173A">
        <w:trPr>
          <w:cantSplit/>
          <w:trHeight w:val="279"/>
        </w:trPr>
        <w:tc>
          <w:tcPr>
            <w:tcW w:w="625" w:type="dxa"/>
          </w:tcPr>
          <w:p w:rsidR="00EA0702" w:rsidRPr="0084099D" w:rsidRDefault="0084099D" w:rsidP="0084099D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</w:p>
        </w:tc>
        <w:tc>
          <w:tcPr>
            <w:tcW w:w="1350" w:type="dxa"/>
          </w:tcPr>
          <w:p w:rsidR="00EA0702" w:rsidRPr="008A2D35" w:rsidRDefault="008A2D35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7976" w:type="dxa"/>
          </w:tcPr>
          <w:p w:rsidR="00EA0702" w:rsidRDefault="000B61A0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Концерт на фолклорна формация „Веселина“</w:t>
            </w:r>
          </w:p>
          <w:p w:rsidR="00D34CF9" w:rsidRDefault="00D34CF9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„Време за любов“ – вечер на литературен кабинет „Пеньо Пенев“</w:t>
            </w:r>
          </w:p>
        </w:tc>
        <w:tc>
          <w:tcPr>
            <w:tcW w:w="3963" w:type="dxa"/>
          </w:tcPr>
          <w:p w:rsidR="00EA0702" w:rsidRDefault="000B61A0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Салон</w:t>
            </w:r>
          </w:p>
          <w:p w:rsidR="00D34CF9" w:rsidRDefault="00D34CF9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Камерна зала</w:t>
            </w:r>
          </w:p>
        </w:tc>
      </w:tr>
      <w:tr w:rsidR="00EA0702" w:rsidRPr="001832B2" w:rsidTr="00E3173A">
        <w:trPr>
          <w:cantSplit/>
          <w:trHeight w:val="279"/>
        </w:trPr>
        <w:tc>
          <w:tcPr>
            <w:tcW w:w="625" w:type="dxa"/>
          </w:tcPr>
          <w:p w:rsidR="00EA0702" w:rsidRDefault="0084099D" w:rsidP="0084099D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1350" w:type="dxa"/>
          </w:tcPr>
          <w:p w:rsidR="00EA0702" w:rsidRDefault="008A2D35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7976" w:type="dxa"/>
          </w:tcPr>
          <w:p w:rsidR="00EA0702" w:rsidRDefault="00A079C1" w:rsidP="00B821E3">
            <w:pPr>
              <w:tabs>
                <w:tab w:val="left" w:pos="960"/>
              </w:tabs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Премиера на Младежкия театрален състав при НЧ „Развитие-1870“</w:t>
            </w:r>
          </w:p>
          <w:p w:rsidR="00D34CF9" w:rsidRDefault="00D34CF9" w:rsidP="00B821E3">
            <w:pPr>
              <w:tabs>
                <w:tab w:val="left" w:pos="960"/>
              </w:tabs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Представяне на книга на Данаил Данков от литературен кабинет „Пеньо Пенев“</w:t>
            </w:r>
          </w:p>
        </w:tc>
        <w:tc>
          <w:tcPr>
            <w:tcW w:w="3963" w:type="dxa"/>
          </w:tcPr>
          <w:p w:rsidR="00D34CF9" w:rsidRDefault="00A079C1" w:rsidP="00E85121">
            <w:pPr>
              <w:tabs>
                <w:tab w:val="left" w:pos="975"/>
              </w:tabs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Салон</w:t>
            </w:r>
          </w:p>
          <w:p w:rsidR="00D34CF9" w:rsidRDefault="00D34CF9" w:rsidP="00D34CF9">
            <w:pPr>
              <w:rPr>
                <w:lang w:val="bg-BG"/>
              </w:rPr>
            </w:pPr>
            <w:r>
              <w:rPr>
                <w:lang w:val="bg-BG"/>
              </w:rPr>
              <w:t>Село Сенник</w:t>
            </w:r>
          </w:p>
          <w:p w:rsidR="00EA0702" w:rsidRPr="00D34CF9" w:rsidRDefault="00EA0702" w:rsidP="00D34CF9">
            <w:pPr>
              <w:rPr>
                <w:lang w:val="bg-BG"/>
              </w:rPr>
            </w:pPr>
          </w:p>
        </w:tc>
      </w:tr>
      <w:tr w:rsidR="00EA0702" w:rsidRPr="001832B2" w:rsidTr="00E3173A">
        <w:trPr>
          <w:cantSplit/>
          <w:trHeight w:val="1175"/>
        </w:trPr>
        <w:tc>
          <w:tcPr>
            <w:tcW w:w="625" w:type="dxa"/>
          </w:tcPr>
          <w:p w:rsidR="00EA0702" w:rsidRDefault="0084099D" w:rsidP="0084099D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1350" w:type="dxa"/>
          </w:tcPr>
          <w:p w:rsidR="00EA0702" w:rsidRDefault="008A2D35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7976" w:type="dxa"/>
          </w:tcPr>
          <w:p w:rsidR="00EA0702" w:rsidRDefault="000B61A0" w:rsidP="00B821E3">
            <w:pPr>
              <w:tabs>
                <w:tab w:val="left" w:pos="5715"/>
              </w:tabs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Премиера</w:t>
            </w:r>
            <w:r w:rsidR="00A079C1">
              <w:rPr>
                <w:lang w:val="bg-BG"/>
              </w:rPr>
              <w:t>-</w:t>
            </w:r>
            <w:r>
              <w:rPr>
                <w:lang w:val="bg-BG"/>
              </w:rPr>
              <w:t>спектакъл на Куклено-театрален състав при НЧ „Развитие-1870“</w:t>
            </w:r>
          </w:p>
          <w:p w:rsidR="000B61A0" w:rsidRPr="00BE1246" w:rsidRDefault="00A079C1" w:rsidP="00B821E3">
            <w:pPr>
              <w:tabs>
                <w:tab w:val="left" w:pos="5715"/>
              </w:tabs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Великденски к</w:t>
            </w:r>
            <w:r w:rsidR="000B61A0">
              <w:rPr>
                <w:lang w:val="bg-BG"/>
              </w:rPr>
              <w:t xml:space="preserve">онцерт на </w:t>
            </w:r>
            <w:r>
              <w:rPr>
                <w:lang w:val="bg-BG"/>
              </w:rPr>
              <w:t>клас по народно пеене при НЧ „Развитие-1870“</w:t>
            </w:r>
          </w:p>
          <w:p w:rsidR="00EA0702" w:rsidRDefault="00A079C1" w:rsidP="00D34CF9">
            <w:pPr>
              <w:tabs>
                <w:tab w:val="left" w:pos="1155"/>
                <w:tab w:val="right" w:pos="7524"/>
              </w:tabs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Концерт на балетния състав при НЧ „Развитие-1870“</w:t>
            </w:r>
            <w:r w:rsidR="00D34CF9">
              <w:rPr>
                <w:lang w:val="bg-BG"/>
              </w:rPr>
              <w:tab/>
            </w:r>
          </w:p>
          <w:p w:rsidR="00D34CF9" w:rsidRDefault="00D34CF9" w:rsidP="00D34CF9">
            <w:pPr>
              <w:tabs>
                <w:tab w:val="left" w:pos="1155"/>
                <w:tab w:val="right" w:pos="7524"/>
              </w:tabs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Представяне на книга на Венета Йонкова от литературен кабинет „Пеньо Пенев“</w:t>
            </w:r>
          </w:p>
        </w:tc>
        <w:tc>
          <w:tcPr>
            <w:tcW w:w="3963" w:type="dxa"/>
          </w:tcPr>
          <w:p w:rsidR="00A079C1" w:rsidRPr="00A079C1" w:rsidRDefault="000B61A0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Салон</w:t>
            </w:r>
          </w:p>
          <w:p w:rsidR="00D34CF9" w:rsidRDefault="00D34CF9" w:rsidP="00B821E3">
            <w:pPr>
              <w:spacing w:line="360" w:lineRule="auto"/>
              <w:rPr>
                <w:lang w:val="bg-BG"/>
              </w:rPr>
            </w:pPr>
          </w:p>
          <w:p w:rsidR="00A079C1" w:rsidRDefault="00A079C1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НЧ „Развитие-180“, Салон</w:t>
            </w:r>
          </w:p>
          <w:p w:rsidR="00D34CF9" w:rsidRDefault="00A079C1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Салон</w:t>
            </w:r>
          </w:p>
          <w:p w:rsidR="00EA0702" w:rsidRPr="00D34CF9" w:rsidRDefault="00D34CF9" w:rsidP="00D34CF9">
            <w:pPr>
              <w:rPr>
                <w:lang w:val="bg-BG"/>
              </w:rPr>
            </w:pPr>
            <w:r>
              <w:rPr>
                <w:lang w:val="bg-BG"/>
              </w:rPr>
              <w:t>НЧ „Развитие-1870“, Камерна зала</w:t>
            </w:r>
          </w:p>
        </w:tc>
      </w:tr>
      <w:tr w:rsidR="00EA0702" w:rsidRPr="001832B2" w:rsidTr="00E3173A">
        <w:trPr>
          <w:cantSplit/>
          <w:trHeight w:val="1178"/>
        </w:trPr>
        <w:tc>
          <w:tcPr>
            <w:tcW w:w="625" w:type="dxa"/>
          </w:tcPr>
          <w:p w:rsidR="00EA0702" w:rsidRPr="001832B2" w:rsidRDefault="0084099D" w:rsidP="00B821E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1350" w:type="dxa"/>
          </w:tcPr>
          <w:p w:rsidR="00EA0702" w:rsidRDefault="008A2D35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7976" w:type="dxa"/>
          </w:tcPr>
          <w:p w:rsidR="00A079C1" w:rsidRPr="00A12A02" w:rsidRDefault="00A079C1" w:rsidP="00B821E3">
            <w:pPr>
              <w:spacing w:line="360" w:lineRule="auto"/>
              <w:rPr>
                <w:color w:val="000000"/>
                <w:lang w:val="bg-BG"/>
              </w:rPr>
            </w:pPr>
            <w:r w:rsidRPr="00A12A02">
              <w:rPr>
                <w:color w:val="000000"/>
                <w:lang w:val="bg-BG"/>
              </w:rPr>
              <w:t>Годишен концерт на Детска школа по изкуствата при НЧ „Развитие-1870”</w:t>
            </w:r>
          </w:p>
          <w:p w:rsidR="00EA0702" w:rsidRDefault="00A079C1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Изложба на школата по изобразително изкуство при НЧ „Развитие-1870“</w:t>
            </w:r>
          </w:p>
          <w:p w:rsidR="001D6560" w:rsidRDefault="00EF2766" w:rsidP="00B821E3">
            <w:pPr>
              <w:tabs>
                <w:tab w:val="left" w:pos="1050"/>
              </w:tabs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Фотоизложба</w:t>
            </w:r>
            <w:bookmarkStart w:id="0" w:name="_GoBack"/>
            <w:bookmarkEnd w:id="0"/>
            <w:r w:rsidR="001D6560">
              <w:rPr>
                <w:lang w:val="bg-BG"/>
              </w:rPr>
              <w:t xml:space="preserve"> на фото клуб „Севлиево“</w:t>
            </w:r>
          </w:p>
          <w:p w:rsidR="00D34CF9" w:rsidRDefault="001D6560" w:rsidP="00B821E3">
            <w:pPr>
              <w:tabs>
                <w:tab w:val="right" w:pos="7108"/>
              </w:tabs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Честване на 150-годишния юбилей на НЧ „Развитие-1870“</w:t>
            </w:r>
          </w:p>
          <w:p w:rsidR="001D6560" w:rsidRPr="00BE1246" w:rsidRDefault="001D6560" w:rsidP="00D34CF9">
            <w:pPr>
              <w:tabs>
                <w:tab w:val="left" w:pos="975"/>
              </w:tabs>
              <w:rPr>
                <w:lang w:val="bg-BG"/>
              </w:rPr>
            </w:pPr>
            <w:r>
              <w:rPr>
                <w:lang w:val="bg-BG"/>
              </w:rPr>
              <w:t>Честване на 70-годишен юбилей на литературен кабинет „Пеньо Пенев“ при НЧ „Развитие-1870“</w:t>
            </w:r>
            <w:r>
              <w:rPr>
                <w:lang w:val="bg-BG"/>
              </w:rPr>
              <w:tab/>
            </w:r>
          </w:p>
        </w:tc>
        <w:tc>
          <w:tcPr>
            <w:tcW w:w="3963" w:type="dxa"/>
          </w:tcPr>
          <w:p w:rsidR="00EA0702" w:rsidRDefault="00A079C1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Салон</w:t>
            </w:r>
          </w:p>
          <w:p w:rsidR="00D34CF9" w:rsidRDefault="00D34CF9" w:rsidP="00B821E3">
            <w:pPr>
              <w:spacing w:line="360" w:lineRule="auto"/>
              <w:rPr>
                <w:lang w:val="bg-BG"/>
              </w:rPr>
            </w:pPr>
          </w:p>
          <w:p w:rsidR="001D6560" w:rsidRDefault="00D34CF9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Н</w:t>
            </w:r>
            <w:r w:rsidR="00A079C1">
              <w:rPr>
                <w:lang w:val="bg-BG"/>
              </w:rPr>
              <w:t>Ч „Развитие-1870“, Синя галерия</w:t>
            </w:r>
          </w:p>
          <w:p w:rsidR="001D6560" w:rsidRDefault="001D6560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Бяла галерия</w:t>
            </w:r>
          </w:p>
          <w:p w:rsidR="00A079C1" w:rsidRDefault="001D6560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</w:t>
            </w:r>
          </w:p>
          <w:p w:rsidR="001D6560" w:rsidRPr="001D6560" w:rsidRDefault="00D34CF9" w:rsidP="00B821E3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Камерна зала</w:t>
            </w:r>
          </w:p>
        </w:tc>
      </w:tr>
      <w:tr w:rsidR="008A2D35" w:rsidRPr="001832B2" w:rsidTr="00E3173A">
        <w:trPr>
          <w:cantSplit/>
          <w:trHeight w:val="392"/>
        </w:trPr>
        <w:tc>
          <w:tcPr>
            <w:tcW w:w="625" w:type="dxa"/>
          </w:tcPr>
          <w:p w:rsidR="008A2D35" w:rsidRPr="001832B2" w:rsidRDefault="0084099D" w:rsidP="008409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350" w:type="dxa"/>
          </w:tcPr>
          <w:p w:rsidR="008A2D35" w:rsidRDefault="008A2D35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7976" w:type="dxa"/>
          </w:tcPr>
          <w:p w:rsidR="008A2D35" w:rsidRDefault="00A079C1" w:rsidP="00B821E3">
            <w:pPr>
              <w:spacing w:line="276" w:lineRule="auto"/>
              <w:rPr>
                <w:lang w:val="bg-BG"/>
              </w:rPr>
            </w:pPr>
            <w:r w:rsidRPr="00A12A02">
              <w:rPr>
                <w:lang w:val="bg-BG"/>
              </w:rPr>
              <w:t>Годишен концерт на школата по народни танци при НЧ „Развитие-1870</w:t>
            </w:r>
            <w:r w:rsidR="00B821E3">
              <w:rPr>
                <w:lang w:val="bg-BG"/>
              </w:rPr>
              <w:t>“</w:t>
            </w:r>
          </w:p>
          <w:p w:rsidR="00D34CF9" w:rsidRPr="00B821E3" w:rsidRDefault="00D34CF9" w:rsidP="00B821E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Поезията днес. Представяне на поета Сава Христов</w:t>
            </w:r>
          </w:p>
        </w:tc>
        <w:tc>
          <w:tcPr>
            <w:tcW w:w="3963" w:type="dxa"/>
          </w:tcPr>
          <w:p w:rsidR="00D34CF9" w:rsidRDefault="00A079C1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СЗ „Дан Колов“</w:t>
            </w:r>
          </w:p>
          <w:p w:rsidR="008A2D35" w:rsidRPr="00D34CF9" w:rsidRDefault="00D34CF9" w:rsidP="00D34CF9">
            <w:pPr>
              <w:rPr>
                <w:lang w:val="bg-BG"/>
              </w:rPr>
            </w:pPr>
            <w:r>
              <w:rPr>
                <w:lang w:val="bg-BG"/>
              </w:rPr>
              <w:t>НЧ „Развитие-1870“, Камерна зала</w:t>
            </w:r>
          </w:p>
        </w:tc>
      </w:tr>
      <w:tr w:rsidR="00972DDD" w:rsidRPr="001832B2" w:rsidTr="00E3173A">
        <w:trPr>
          <w:cantSplit/>
          <w:trHeight w:val="437"/>
        </w:trPr>
        <w:tc>
          <w:tcPr>
            <w:tcW w:w="625" w:type="dxa"/>
          </w:tcPr>
          <w:p w:rsidR="00972DDD" w:rsidRPr="001832B2" w:rsidRDefault="0084099D" w:rsidP="008409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1350" w:type="dxa"/>
          </w:tcPr>
          <w:p w:rsidR="00972DDD" w:rsidRDefault="0084099D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7976" w:type="dxa"/>
          </w:tcPr>
          <w:p w:rsidR="00972DDD" w:rsidRPr="00A12A02" w:rsidRDefault="0084099D" w:rsidP="00B821E3">
            <w:pPr>
              <w:spacing w:line="276" w:lineRule="auto"/>
              <w:rPr>
                <w:lang w:val="bg-BG"/>
              </w:rPr>
            </w:pPr>
            <w:r w:rsidRPr="0084099D">
              <w:rPr>
                <w:lang w:val="bg-BG"/>
              </w:rPr>
              <w:t>Изложба на фото клуб „Севлиево“</w:t>
            </w:r>
            <w:r w:rsidRPr="0084099D">
              <w:rPr>
                <w:lang w:val="bg-BG"/>
              </w:rPr>
              <w:tab/>
              <w:t>НЧ „Развитие-1870“, Бяла галерия</w:t>
            </w:r>
          </w:p>
        </w:tc>
        <w:tc>
          <w:tcPr>
            <w:tcW w:w="3963" w:type="dxa"/>
          </w:tcPr>
          <w:p w:rsidR="00972DDD" w:rsidRDefault="0084099D" w:rsidP="00E85121">
            <w:pPr>
              <w:spacing w:line="276" w:lineRule="auto"/>
              <w:rPr>
                <w:lang w:val="bg-BG"/>
              </w:rPr>
            </w:pPr>
            <w:r w:rsidRPr="0084099D">
              <w:rPr>
                <w:lang w:val="bg-BG"/>
              </w:rPr>
              <w:t>НЧ „Развитие-1870“, Бяла галерия</w:t>
            </w:r>
          </w:p>
        </w:tc>
      </w:tr>
      <w:tr w:rsidR="00972DDD" w:rsidRPr="001832B2" w:rsidTr="00E3173A">
        <w:trPr>
          <w:cantSplit/>
          <w:trHeight w:val="482"/>
        </w:trPr>
        <w:tc>
          <w:tcPr>
            <w:tcW w:w="625" w:type="dxa"/>
          </w:tcPr>
          <w:p w:rsidR="00972DDD" w:rsidRPr="001832B2" w:rsidRDefault="0084099D" w:rsidP="008409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350" w:type="dxa"/>
          </w:tcPr>
          <w:p w:rsidR="00972DDD" w:rsidRDefault="0084099D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7976" w:type="dxa"/>
          </w:tcPr>
          <w:p w:rsidR="00972DDD" w:rsidRPr="00A12A02" w:rsidRDefault="0084099D" w:rsidP="00B821E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„Аз, глас и съвест на епохата“ – литературен конкурс</w:t>
            </w:r>
          </w:p>
        </w:tc>
        <w:tc>
          <w:tcPr>
            <w:tcW w:w="3963" w:type="dxa"/>
          </w:tcPr>
          <w:p w:rsidR="00972DDD" w:rsidRDefault="0084099D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Бяла галерия</w:t>
            </w:r>
          </w:p>
        </w:tc>
      </w:tr>
      <w:tr w:rsidR="00972DDD" w:rsidRPr="001832B2" w:rsidTr="00E3173A">
        <w:trPr>
          <w:cantSplit/>
          <w:trHeight w:val="482"/>
        </w:trPr>
        <w:tc>
          <w:tcPr>
            <w:tcW w:w="625" w:type="dxa"/>
            <w:tcBorders>
              <w:bottom w:val="single" w:sz="4" w:space="0" w:color="auto"/>
            </w:tcBorders>
          </w:tcPr>
          <w:p w:rsidR="00972DDD" w:rsidRPr="001832B2" w:rsidRDefault="0084099D" w:rsidP="008409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350" w:type="dxa"/>
          </w:tcPr>
          <w:p w:rsidR="00972DDD" w:rsidRDefault="0084099D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7976" w:type="dxa"/>
          </w:tcPr>
          <w:p w:rsidR="00972DDD" w:rsidRPr="00A12A02" w:rsidRDefault="0084099D" w:rsidP="00B821E3">
            <w:pPr>
              <w:spacing w:line="276" w:lineRule="auto"/>
              <w:rPr>
                <w:lang w:val="bg-BG"/>
              </w:rPr>
            </w:pPr>
            <w:r w:rsidRPr="0084099D">
              <w:rPr>
                <w:lang w:val="bg-BG"/>
              </w:rPr>
              <w:t>Концерт на вокална група „Хармония“ при НЧ „Развитие-1870“</w:t>
            </w:r>
          </w:p>
        </w:tc>
        <w:tc>
          <w:tcPr>
            <w:tcW w:w="3963" w:type="dxa"/>
          </w:tcPr>
          <w:p w:rsidR="00972DDD" w:rsidRDefault="0084099D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Салон</w:t>
            </w:r>
          </w:p>
        </w:tc>
      </w:tr>
      <w:tr w:rsidR="00972DDD" w:rsidRPr="001832B2" w:rsidTr="00E3173A">
        <w:trPr>
          <w:cantSplit/>
          <w:trHeight w:val="482"/>
        </w:trPr>
        <w:tc>
          <w:tcPr>
            <w:tcW w:w="625" w:type="dxa"/>
            <w:tcBorders>
              <w:bottom w:val="single" w:sz="4" w:space="0" w:color="auto"/>
            </w:tcBorders>
          </w:tcPr>
          <w:p w:rsidR="00972DDD" w:rsidRPr="001832B2" w:rsidRDefault="0084099D" w:rsidP="008409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350" w:type="dxa"/>
          </w:tcPr>
          <w:p w:rsidR="00972DDD" w:rsidRDefault="0084099D" w:rsidP="00B20F55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7976" w:type="dxa"/>
          </w:tcPr>
          <w:p w:rsidR="0084099D" w:rsidRPr="0084099D" w:rsidRDefault="0084099D" w:rsidP="0084099D">
            <w:pPr>
              <w:spacing w:line="276" w:lineRule="auto"/>
              <w:rPr>
                <w:lang w:val="bg-BG"/>
              </w:rPr>
            </w:pPr>
            <w:r w:rsidRPr="0084099D">
              <w:rPr>
                <w:lang w:val="bg-BG"/>
              </w:rPr>
              <w:t xml:space="preserve">Единадесети национален фестивал на любителските театри за деца „Вълшебникът театър“ </w:t>
            </w:r>
          </w:p>
          <w:p w:rsidR="00972DDD" w:rsidRPr="00A12A02" w:rsidRDefault="0084099D" w:rsidP="0084099D">
            <w:pPr>
              <w:spacing w:line="276" w:lineRule="auto"/>
              <w:rPr>
                <w:lang w:val="bg-BG"/>
              </w:rPr>
            </w:pPr>
            <w:r w:rsidRPr="0084099D">
              <w:rPr>
                <w:lang w:val="bg-BG"/>
              </w:rPr>
              <w:t>Десето юбилейно издание „Северняшки гайтани“ –  национален събор на изпълнители от клубове за български хора</w:t>
            </w:r>
          </w:p>
        </w:tc>
        <w:tc>
          <w:tcPr>
            <w:tcW w:w="3963" w:type="dxa"/>
          </w:tcPr>
          <w:p w:rsidR="0084099D" w:rsidRDefault="0084099D" w:rsidP="0084099D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Салон</w:t>
            </w:r>
          </w:p>
          <w:p w:rsidR="0084099D" w:rsidRDefault="0084099D" w:rsidP="0084099D">
            <w:pPr>
              <w:spacing w:line="276" w:lineRule="auto"/>
              <w:rPr>
                <w:lang w:val="bg-BG"/>
              </w:rPr>
            </w:pPr>
          </w:p>
          <w:p w:rsidR="00972DDD" w:rsidRPr="0084099D" w:rsidRDefault="0084099D" w:rsidP="0084099D">
            <w:pPr>
              <w:tabs>
                <w:tab w:val="left" w:pos="915"/>
              </w:tabs>
              <w:rPr>
                <w:lang w:val="bg-BG"/>
              </w:rPr>
            </w:pPr>
            <w:r>
              <w:rPr>
                <w:lang w:val="bg-BG"/>
              </w:rPr>
              <w:t>СЗ „Дан Колов“</w:t>
            </w:r>
          </w:p>
        </w:tc>
      </w:tr>
      <w:tr w:rsidR="00972DDD" w:rsidRPr="001832B2" w:rsidTr="00E3173A">
        <w:trPr>
          <w:cantSplit/>
          <w:trHeight w:val="482"/>
        </w:trPr>
        <w:tc>
          <w:tcPr>
            <w:tcW w:w="625" w:type="dxa"/>
            <w:tcBorders>
              <w:top w:val="single" w:sz="4" w:space="0" w:color="auto"/>
            </w:tcBorders>
          </w:tcPr>
          <w:p w:rsidR="00972DDD" w:rsidRPr="001832B2" w:rsidRDefault="0084099D" w:rsidP="008409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350" w:type="dxa"/>
          </w:tcPr>
          <w:p w:rsidR="00972DDD" w:rsidRDefault="0084099D" w:rsidP="00B20F55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7976" w:type="dxa"/>
          </w:tcPr>
          <w:p w:rsidR="00972DDD" w:rsidRPr="00A12A02" w:rsidRDefault="00E3173A" w:rsidP="00B821E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Представяне на Десислава Димитрова и творчеството й</w:t>
            </w:r>
            <w:r w:rsidR="0084099D" w:rsidRPr="0084099D">
              <w:rPr>
                <w:lang w:val="bg-BG"/>
              </w:rPr>
              <w:t xml:space="preserve"> от литературен кабинет „Пе</w:t>
            </w:r>
            <w:r>
              <w:rPr>
                <w:lang w:val="bg-BG"/>
              </w:rPr>
              <w:t>ньо Пенев“</w:t>
            </w:r>
          </w:p>
        </w:tc>
        <w:tc>
          <w:tcPr>
            <w:tcW w:w="3963" w:type="dxa"/>
          </w:tcPr>
          <w:p w:rsidR="00972DDD" w:rsidRDefault="0084099D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Камерна зала</w:t>
            </w:r>
          </w:p>
        </w:tc>
      </w:tr>
      <w:tr w:rsidR="00972DDD" w:rsidRPr="001832B2" w:rsidTr="00E3173A">
        <w:trPr>
          <w:cantSplit/>
          <w:trHeight w:val="482"/>
        </w:trPr>
        <w:tc>
          <w:tcPr>
            <w:tcW w:w="625" w:type="dxa"/>
          </w:tcPr>
          <w:p w:rsidR="00972DDD" w:rsidRPr="001832B2" w:rsidRDefault="0084099D" w:rsidP="008409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350" w:type="dxa"/>
          </w:tcPr>
          <w:p w:rsidR="00972DDD" w:rsidRDefault="0084099D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7976" w:type="dxa"/>
          </w:tcPr>
          <w:p w:rsidR="00972DDD" w:rsidRDefault="0084099D" w:rsidP="00B821E3">
            <w:pPr>
              <w:spacing w:line="276" w:lineRule="auto"/>
              <w:rPr>
                <w:lang w:val="bg-BG"/>
              </w:rPr>
            </w:pPr>
            <w:r w:rsidRPr="0084099D">
              <w:rPr>
                <w:lang w:val="bg-BG"/>
              </w:rPr>
              <w:t>Коледен концерт на художествените състави при НЧ „Развитие-1870“</w:t>
            </w:r>
          </w:p>
          <w:p w:rsidR="00E3173A" w:rsidRPr="00A12A02" w:rsidRDefault="00E3173A" w:rsidP="00B821E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Творческа и празнична вечер на</w:t>
            </w:r>
            <w:r w:rsidR="009B7607">
              <w:rPr>
                <w:lang w:val="bg-BG"/>
              </w:rPr>
              <w:t xml:space="preserve"> Нели Тотева и</w:t>
            </w:r>
            <w:r>
              <w:rPr>
                <w:lang w:val="bg-BG"/>
              </w:rPr>
              <w:t xml:space="preserve"> Петко Хинов от литературен кабинет „Пеньо Пенев“</w:t>
            </w:r>
          </w:p>
        </w:tc>
        <w:tc>
          <w:tcPr>
            <w:tcW w:w="3963" w:type="dxa"/>
          </w:tcPr>
          <w:p w:rsidR="00972DDD" w:rsidRDefault="0084099D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Салон</w:t>
            </w:r>
          </w:p>
          <w:p w:rsidR="00E3173A" w:rsidRDefault="00E3173A" w:rsidP="00E8512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НЧ „Развитие-1870“, Камерна зала</w:t>
            </w:r>
          </w:p>
        </w:tc>
      </w:tr>
    </w:tbl>
    <w:p w:rsidR="006B7AC6" w:rsidRDefault="006B7AC6" w:rsidP="0084099D">
      <w:pPr>
        <w:spacing w:line="276" w:lineRule="auto"/>
        <w:rPr>
          <w:lang w:val="bg-BG"/>
        </w:rPr>
      </w:pPr>
    </w:p>
    <w:p w:rsidR="008A2D35" w:rsidRDefault="008A2D35" w:rsidP="00E85121">
      <w:pPr>
        <w:spacing w:line="276" w:lineRule="auto"/>
        <w:rPr>
          <w:b/>
          <w:lang w:val="bg-BG"/>
        </w:rPr>
      </w:pPr>
    </w:p>
    <w:p w:rsidR="00252C35" w:rsidRDefault="00252C35" w:rsidP="00E85121">
      <w:pPr>
        <w:spacing w:line="276" w:lineRule="auto"/>
        <w:rPr>
          <w:b/>
          <w:lang w:val="bg-BG"/>
        </w:rPr>
      </w:pPr>
    </w:p>
    <w:p w:rsidR="00252C35" w:rsidRPr="008A2D35" w:rsidRDefault="00252C35" w:rsidP="00E85121">
      <w:pPr>
        <w:spacing w:line="276" w:lineRule="auto"/>
        <w:rPr>
          <w:b/>
          <w:lang w:val="bg-BG"/>
        </w:rPr>
      </w:pPr>
    </w:p>
    <w:p w:rsidR="006B7AC6" w:rsidRDefault="006B7AC6" w:rsidP="00E85121">
      <w:pPr>
        <w:spacing w:line="276" w:lineRule="auto"/>
        <w:rPr>
          <w:lang w:val="bg-BG"/>
        </w:rPr>
      </w:pPr>
    </w:p>
    <w:p w:rsidR="00EF0E0B" w:rsidRPr="0084099D" w:rsidRDefault="006B7AC6" w:rsidP="0084099D">
      <w:pPr>
        <w:spacing w:line="276" w:lineRule="auto"/>
        <w:rPr>
          <w:b/>
          <w:sz w:val="28"/>
          <w:szCs w:val="28"/>
          <w:lang w:val="bg-BG"/>
        </w:rPr>
      </w:pPr>
      <w:r w:rsidRPr="00975D7F">
        <w:rPr>
          <w:b/>
          <w:sz w:val="28"/>
          <w:szCs w:val="28"/>
          <w:lang w:val="bg-BG"/>
        </w:rPr>
        <w:t>Дата</w:t>
      </w:r>
      <w:r w:rsidR="00975D7F">
        <w:rPr>
          <w:b/>
          <w:sz w:val="28"/>
          <w:szCs w:val="28"/>
          <w:lang w:val="bg-BG"/>
        </w:rPr>
        <w:t>:.....................</w:t>
      </w:r>
      <w:r w:rsidR="0084099D">
        <w:rPr>
          <w:b/>
          <w:sz w:val="28"/>
          <w:szCs w:val="28"/>
          <w:lang w:val="bg-BG"/>
        </w:rPr>
        <w:tab/>
      </w:r>
      <w:r w:rsidR="0084099D">
        <w:rPr>
          <w:b/>
          <w:sz w:val="28"/>
          <w:szCs w:val="28"/>
          <w:lang w:val="bg-BG"/>
        </w:rPr>
        <w:tab/>
      </w:r>
      <w:r w:rsidR="0084099D">
        <w:rPr>
          <w:b/>
          <w:sz w:val="28"/>
          <w:szCs w:val="28"/>
          <w:lang w:val="bg-BG"/>
        </w:rPr>
        <w:tab/>
      </w:r>
      <w:r w:rsidR="0084099D">
        <w:rPr>
          <w:b/>
          <w:sz w:val="28"/>
          <w:szCs w:val="28"/>
          <w:lang w:val="bg-BG"/>
        </w:rPr>
        <w:tab/>
      </w:r>
      <w:r w:rsidR="0084099D">
        <w:rPr>
          <w:b/>
          <w:sz w:val="28"/>
          <w:szCs w:val="28"/>
          <w:lang w:val="bg-BG"/>
        </w:rPr>
        <w:tab/>
      </w:r>
      <w:r w:rsidR="0084099D">
        <w:rPr>
          <w:b/>
          <w:sz w:val="28"/>
          <w:szCs w:val="28"/>
          <w:lang w:val="bg-BG"/>
        </w:rPr>
        <w:tab/>
      </w:r>
      <w:r w:rsidR="0084099D">
        <w:rPr>
          <w:b/>
          <w:sz w:val="28"/>
          <w:szCs w:val="28"/>
          <w:lang w:val="bg-BG"/>
        </w:rPr>
        <w:tab/>
      </w:r>
      <w:r w:rsidR="0084099D">
        <w:rPr>
          <w:b/>
          <w:sz w:val="28"/>
          <w:szCs w:val="28"/>
          <w:lang w:val="bg-BG"/>
        </w:rPr>
        <w:tab/>
      </w:r>
      <w:r w:rsidR="0084099D">
        <w:rPr>
          <w:b/>
          <w:sz w:val="28"/>
          <w:szCs w:val="28"/>
          <w:lang w:val="bg-BG"/>
        </w:rPr>
        <w:tab/>
      </w:r>
      <w:r w:rsidR="00EF0E0B" w:rsidRPr="00975D7F">
        <w:rPr>
          <w:b/>
          <w:sz w:val="28"/>
          <w:szCs w:val="28"/>
          <w:lang w:val="bg-BG"/>
        </w:rPr>
        <w:t>Изготвил: .......................</w:t>
      </w:r>
      <w:r w:rsidR="00975D7F">
        <w:rPr>
          <w:b/>
          <w:sz w:val="28"/>
          <w:szCs w:val="28"/>
          <w:lang w:val="bg-BG"/>
        </w:rPr>
        <w:t>....................</w:t>
      </w:r>
    </w:p>
    <w:p w:rsidR="006B7AC6" w:rsidRDefault="006B7AC6" w:rsidP="00E85121">
      <w:pPr>
        <w:spacing w:line="276" w:lineRule="auto"/>
        <w:rPr>
          <w:lang w:val="en-US"/>
        </w:rPr>
      </w:pPr>
    </w:p>
    <w:p w:rsidR="000C227E" w:rsidRPr="003F362C" w:rsidRDefault="000C227E" w:rsidP="00E85121">
      <w:pPr>
        <w:spacing w:line="276" w:lineRule="auto"/>
        <w:rPr>
          <w:lang w:val="bg-BG"/>
        </w:rPr>
      </w:pPr>
    </w:p>
    <w:sectPr w:rsidR="000C227E" w:rsidRPr="003F362C" w:rsidSect="00E85121">
      <w:pgSz w:w="16838" w:h="11906" w:orient="landscape" w:code="9"/>
      <w:pgMar w:top="1253" w:right="2016" w:bottom="1253" w:left="1253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6D" w:rsidRDefault="0035536D" w:rsidP="00A31453">
      <w:r>
        <w:separator/>
      </w:r>
    </w:p>
  </w:endnote>
  <w:endnote w:type="continuationSeparator" w:id="0">
    <w:p w:rsidR="0035536D" w:rsidRDefault="0035536D" w:rsidP="00A3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6D" w:rsidRDefault="0035536D" w:rsidP="00A31453">
      <w:r>
        <w:separator/>
      </w:r>
    </w:p>
  </w:footnote>
  <w:footnote w:type="continuationSeparator" w:id="0">
    <w:p w:rsidR="0035536D" w:rsidRDefault="0035536D" w:rsidP="00A31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C5F"/>
    <w:multiLevelType w:val="hybridMultilevel"/>
    <w:tmpl w:val="6B42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E44"/>
    <w:multiLevelType w:val="hybridMultilevel"/>
    <w:tmpl w:val="6B42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280A"/>
    <w:multiLevelType w:val="hybridMultilevel"/>
    <w:tmpl w:val="0C1C0A4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0906136"/>
    <w:multiLevelType w:val="hybridMultilevel"/>
    <w:tmpl w:val="5E123F8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6C78C5"/>
    <w:multiLevelType w:val="hybridMultilevel"/>
    <w:tmpl w:val="6B42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7E81"/>
    <w:multiLevelType w:val="hybridMultilevel"/>
    <w:tmpl w:val="DCF647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E1E45"/>
    <w:multiLevelType w:val="hybridMultilevel"/>
    <w:tmpl w:val="6B42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23191"/>
    <w:multiLevelType w:val="hybridMultilevel"/>
    <w:tmpl w:val="6B42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A18B5"/>
    <w:multiLevelType w:val="hybridMultilevel"/>
    <w:tmpl w:val="6B42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46"/>
    <w:rsid w:val="00056556"/>
    <w:rsid w:val="000B61A0"/>
    <w:rsid w:val="000C227E"/>
    <w:rsid w:val="001832B2"/>
    <w:rsid w:val="001D6560"/>
    <w:rsid w:val="001F7F11"/>
    <w:rsid w:val="00252C35"/>
    <w:rsid w:val="00281EB8"/>
    <w:rsid w:val="0035536D"/>
    <w:rsid w:val="00384A7D"/>
    <w:rsid w:val="003C0A51"/>
    <w:rsid w:val="003F362C"/>
    <w:rsid w:val="0040312C"/>
    <w:rsid w:val="004520E8"/>
    <w:rsid w:val="00473A22"/>
    <w:rsid w:val="00490499"/>
    <w:rsid w:val="004972DE"/>
    <w:rsid w:val="004F4724"/>
    <w:rsid w:val="00563D86"/>
    <w:rsid w:val="0059431A"/>
    <w:rsid w:val="005C114D"/>
    <w:rsid w:val="00602E13"/>
    <w:rsid w:val="00684B58"/>
    <w:rsid w:val="00686DA0"/>
    <w:rsid w:val="00694524"/>
    <w:rsid w:val="006B7AC6"/>
    <w:rsid w:val="0084099D"/>
    <w:rsid w:val="008A2D35"/>
    <w:rsid w:val="00914072"/>
    <w:rsid w:val="0091469A"/>
    <w:rsid w:val="00915821"/>
    <w:rsid w:val="00972DDD"/>
    <w:rsid w:val="00975D7F"/>
    <w:rsid w:val="009B7607"/>
    <w:rsid w:val="00A0472A"/>
    <w:rsid w:val="00A079C1"/>
    <w:rsid w:val="00A31453"/>
    <w:rsid w:val="00A9280A"/>
    <w:rsid w:val="00B20F55"/>
    <w:rsid w:val="00B67D77"/>
    <w:rsid w:val="00B821E3"/>
    <w:rsid w:val="00BC60CC"/>
    <w:rsid w:val="00BE1246"/>
    <w:rsid w:val="00BF2F41"/>
    <w:rsid w:val="00C059BD"/>
    <w:rsid w:val="00C2756B"/>
    <w:rsid w:val="00D34CF9"/>
    <w:rsid w:val="00D443DB"/>
    <w:rsid w:val="00D467B1"/>
    <w:rsid w:val="00DB08F0"/>
    <w:rsid w:val="00DC4265"/>
    <w:rsid w:val="00E00B95"/>
    <w:rsid w:val="00E07608"/>
    <w:rsid w:val="00E3173A"/>
    <w:rsid w:val="00E56D8C"/>
    <w:rsid w:val="00E6035E"/>
    <w:rsid w:val="00E85121"/>
    <w:rsid w:val="00EA0702"/>
    <w:rsid w:val="00EF0E0B"/>
    <w:rsid w:val="00EF2766"/>
    <w:rsid w:val="00F83B2E"/>
    <w:rsid w:val="00FB3231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80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9280A"/>
    <w:pPr>
      <w:keepNext/>
      <w:jc w:val="center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qFormat/>
    <w:rsid w:val="00A9280A"/>
    <w:pPr>
      <w:keepNext/>
      <w:spacing w:line="480" w:lineRule="auto"/>
      <w:outlineLvl w:val="1"/>
    </w:pPr>
    <w:rPr>
      <w:i/>
      <w:i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280A"/>
    <w:pPr>
      <w:jc w:val="center"/>
    </w:pPr>
    <w:rPr>
      <w:b/>
      <w:bCs/>
      <w:sz w:val="32"/>
      <w:lang w:val="bg-BG"/>
    </w:rPr>
  </w:style>
  <w:style w:type="paragraph" w:styleId="a4">
    <w:name w:val="Body Text"/>
    <w:basedOn w:val="a"/>
    <w:rsid w:val="00A9280A"/>
    <w:rPr>
      <w:i/>
      <w:iCs/>
      <w:lang w:val="bg-BG"/>
    </w:rPr>
  </w:style>
  <w:style w:type="paragraph" w:styleId="a5">
    <w:name w:val="Balloon Text"/>
    <w:basedOn w:val="a"/>
    <w:semiHidden/>
    <w:rsid w:val="00EF0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31453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link w:val="a6"/>
    <w:rsid w:val="00A31453"/>
    <w:rPr>
      <w:sz w:val="24"/>
      <w:szCs w:val="24"/>
      <w:lang w:val="en-GB"/>
    </w:rPr>
  </w:style>
  <w:style w:type="paragraph" w:styleId="a8">
    <w:name w:val="footer"/>
    <w:basedOn w:val="a"/>
    <w:link w:val="a9"/>
    <w:rsid w:val="00A31453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link w:val="a8"/>
    <w:rsid w:val="00A31453"/>
    <w:rPr>
      <w:sz w:val="24"/>
      <w:szCs w:val="24"/>
      <w:lang w:val="en-GB"/>
    </w:rPr>
  </w:style>
  <w:style w:type="character" w:customStyle="1" w:styleId="10">
    <w:name w:val="Заглавие 1 Знак"/>
    <w:link w:val="1"/>
    <w:rsid w:val="00E85121"/>
    <w:rPr>
      <w:b/>
      <w:bCs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3501-4D3A-49D8-89E4-5FF2F656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ИНФОРМАЦИОНЕН ФИШ</vt:lpstr>
      <vt:lpstr>ИНФОРМАЦИОНЕН ФИШ</vt:lpstr>
    </vt:vector>
  </TitlesOfParts>
  <Company>OBUN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ИНФОРМАЦИОНЕН ФИШ</dc:title>
  <dc:creator>Valentina Nedelcheva</dc:creator>
  <cp:lastModifiedBy>Galia Hristova</cp:lastModifiedBy>
  <cp:revision>2</cp:revision>
  <cp:lastPrinted>2020-11-10T13:44:00Z</cp:lastPrinted>
  <dcterms:created xsi:type="dcterms:W3CDTF">2021-02-09T13:47:00Z</dcterms:created>
  <dcterms:modified xsi:type="dcterms:W3CDTF">2021-02-09T13:47:00Z</dcterms:modified>
</cp:coreProperties>
</file>